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772FC" w14:textId="77777777" w:rsidR="00446CBF" w:rsidRDefault="00446CBF"/>
    <w:p w14:paraId="0ADB4F9B" w14:textId="06F1597F" w:rsidR="00C862D8" w:rsidRDefault="00C862D8" w:rsidP="00C862D8">
      <w:pPr>
        <w:jc w:val="center"/>
        <w:rPr>
          <w:b/>
          <w:bCs/>
          <w:sz w:val="32"/>
          <w:szCs w:val="32"/>
        </w:rPr>
      </w:pPr>
      <w:r w:rsidRPr="00C862D8">
        <w:rPr>
          <w:b/>
          <w:bCs/>
          <w:sz w:val="32"/>
          <w:szCs w:val="32"/>
        </w:rPr>
        <w:t>AGENDA ITEM</w:t>
      </w:r>
    </w:p>
    <w:p w14:paraId="1C7D90DA" w14:textId="77777777" w:rsidR="00C862D8" w:rsidRDefault="00C862D8" w:rsidP="00C862D8">
      <w:pPr>
        <w:jc w:val="center"/>
        <w:rPr>
          <w:b/>
          <w:bCs/>
          <w:sz w:val="32"/>
          <w:szCs w:val="32"/>
        </w:rPr>
      </w:pPr>
    </w:p>
    <w:tbl>
      <w:tblPr>
        <w:tblStyle w:val="TableGrid"/>
        <w:tblW w:w="0" w:type="auto"/>
        <w:tblLook w:val="04A0" w:firstRow="1" w:lastRow="0" w:firstColumn="1" w:lastColumn="0" w:noHBand="0" w:noVBand="1"/>
      </w:tblPr>
      <w:tblGrid>
        <w:gridCol w:w="3964"/>
        <w:gridCol w:w="5052"/>
      </w:tblGrid>
      <w:tr w:rsidR="00C862D8" w14:paraId="03734FC3" w14:textId="77777777" w:rsidTr="002A4E21">
        <w:tc>
          <w:tcPr>
            <w:tcW w:w="3964" w:type="dxa"/>
          </w:tcPr>
          <w:p w14:paraId="4951350C" w14:textId="77777777" w:rsidR="00C862D8" w:rsidRPr="00C862D8" w:rsidRDefault="00C862D8" w:rsidP="00C862D8">
            <w:pPr>
              <w:rPr>
                <w:sz w:val="28"/>
                <w:szCs w:val="28"/>
              </w:rPr>
            </w:pPr>
          </w:p>
          <w:p w14:paraId="0212E8F9" w14:textId="77777777" w:rsidR="00C862D8" w:rsidRPr="00C862D8" w:rsidRDefault="00C862D8" w:rsidP="00C862D8">
            <w:pPr>
              <w:rPr>
                <w:sz w:val="28"/>
                <w:szCs w:val="28"/>
              </w:rPr>
            </w:pPr>
            <w:proofErr w:type="gramStart"/>
            <w:r w:rsidRPr="00C862D8">
              <w:rPr>
                <w:sz w:val="28"/>
                <w:szCs w:val="28"/>
              </w:rPr>
              <w:t>MEETING  DATE</w:t>
            </w:r>
            <w:proofErr w:type="gramEnd"/>
          </w:p>
          <w:p w14:paraId="2289A952" w14:textId="5E87D3A6" w:rsidR="00C862D8" w:rsidRPr="00C862D8" w:rsidRDefault="00C862D8" w:rsidP="00C862D8">
            <w:pPr>
              <w:rPr>
                <w:sz w:val="28"/>
                <w:szCs w:val="28"/>
              </w:rPr>
            </w:pPr>
          </w:p>
        </w:tc>
        <w:tc>
          <w:tcPr>
            <w:tcW w:w="5052" w:type="dxa"/>
          </w:tcPr>
          <w:p w14:paraId="181611D4" w14:textId="77777777" w:rsidR="00C862D8" w:rsidRPr="000458C5" w:rsidRDefault="00C862D8" w:rsidP="000458C5"/>
          <w:p w14:paraId="16317C1E" w14:textId="25A8EDA3" w:rsidR="005F7C7D" w:rsidRPr="000458C5" w:rsidRDefault="005F7C7D" w:rsidP="000458C5">
            <w:r w:rsidRPr="000458C5">
              <w:t>5</w:t>
            </w:r>
            <w:r w:rsidRPr="000458C5">
              <w:rPr>
                <w:vertAlign w:val="superscript"/>
              </w:rPr>
              <w:t>th</w:t>
            </w:r>
            <w:r w:rsidRPr="000458C5">
              <w:t xml:space="preserve"> September 2023</w:t>
            </w:r>
          </w:p>
        </w:tc>
      </w:tr>
      <w:tr w:rsidR="00C862D8" w14:paraId="56712297" w14:textId="77777777" w:rsidTr="002A4E21">
        <w:tc>
          <w:tcPr>
            <w:tcW w:w="3964" w:type="dxa"/>
          </w:tcPr>
          <w:p w14:paraId="6443E4FB" w14:textId="77777777" w:rsidR="00C862D8" w:rsidRPr="00C862D8" w:rsidRDefault="00C862D8" w:rsidP="00C862D8">
            <w:pPr>
              <w:rPr>
                <w:sz w:val="28"/>
                <w:szCs w:val="28"/>
              </w:rPr>
            </w:pPr>
          </w:p>
          <w:p w14:paraId="71CE12E5" w14:textId="77777777" w:rsidR="00C862D8" w:rsidRPr="00C862D8" w:rsidRDefault="00C862D8" w:rsidP="00C862D8">
            <w:pPr>
              <w:rPr>
                <w:sz w:val="28"/>
                <w:szCs w:val="28"/>
              </w:rPr>
            </w:pPr>
            <w:r w:rsidRPr="00C862D8">
              <w:rPr>
                <w:sz w:val="28"/>
                <w:szCs w:val="28"/>
              </w:rPr>
              <w:t>AGENDA ITEM NUMBER</w:t>
            </w:r>
          </w:p>
          <w:p w14:paraId="79C79C8A" w14:textId="0A9092B8" w:rsidR="00C862D8" w:rsidRPr="002A4E21" w:rsidRDefault="002A4E21" w:rsidP="00C862D8">
            <w:r w:rsidRPr="002A4E21">
              <w:t>t</w:t>
            </w:r>
            <w:r w:rsidR="00C862D8" w:rsidRPr="002A4E21">
              <w:t>o be completed by Clerk</w:t>
            </w:r>
          </w:p>
        </w:tc>
        <w:tc>
          <w:tcPr>
            <w:tcW w:w="5052" w:type="dxa"/>
          </w:tcPr>
          <w:p w14:paraId="3010965D" w14:textId="77777777" w:rsidR="00C862D8" w:rsidRPr="000458C5" w:rsidRDefault="00C862D8" w:rsidP="000458C5"/>
          <w:p w14:paraId="79CD5CE1" w14:textId="032F629D" w:rsidR="000458C5" w:rsidRPr="000458C5" w:rsidRDefault="000458C5" w:rsidP="000458C5">
            <w:r w:rsidRPr="000458C5">
              <w:t>9.3</w:t>
            </w:r>
          </w:p>
        </w:tc>
      </w:tr>
      <w:tr w:rsidR="00C862D8" w14:paraId="0902FD8D" w14:textId="77777777" w:rsidTr="002A4E21">
        <w:tc>
          <w:tcPr>
            <w:tcW w:w="3964" w:type="dxa"/>
          </w:tcPr>
          <w:p w14:paraId="6DAB747B" w14:textId="77777777" w:rsidR="00C862D8" w:rsidRPr="00C862D8" w:rsidRDefault="00C862D8" w:rsidP="00C862D8">
            <w:pPr>
              <w:jc w:val="center"/>
              <w:rPr>
                <w:sz w:val="28"/>
                <w:szCs w:val="28"/>
              </w:rPr>
            </w:pPr>
          </w:p>
          <w:p w14:paraId="7CBF2DFD" w14:textId="77777777" w:rsidR="00C862D8" w:rsidRPr="00C862D8" w:rsidRDefault="00C862D8" w:rsidP="00C862D8">
            <w:pPr>
              <w:rPr>
                <w:sz w:val="28"/>
                <w:szCs w:val="28"/>
              </w:rPr>
            </w:pPr>
            <w:r w:rsidRPr="00C862D8">
              <w:rPr>
                <w:sz w:val="28"/>
                <w:szCs w:val="28"/>
              </w:rPr>
              <w:t>REQUESTED BY</w:t>
            </w:r>
          </w:p>
          <w:p w14:paraId="4D48E8A0" w14:textId="6BEBDDC3" w:rsidR="00C862D8" w:rsidRPr="00C862D8" w:rsidRDefault="00C862D8" w:rsidP="00C862D8">
            <w:pPr>
              <w:jc w:val="center"/>
              <w:rPr>
                <w:sz w:val="28"/>
                <w:szCs w:val="28"/>
              </w:rPr>
            </w:pPr>
          </w:p>
        </w:tc>
        <w:tc>
          <w:tcPr>
            <w:tcW w:w="5052" w:type="dxa"/>
          </w:tcPr>
          <w:p w14:paraId="17CAF849" w14:textId="77777777" w:rsidR="00C862D8" w:rsidRPr="000458C5" w:rsidRDefault="00C862D8" w:rsidP="000458C5"/>
          <w:p w14:paraId="6C98B1BD" w14:textId="77777777" w:rsidR="000458C5" w:rsidRDefault="000458C5" w:rsidP="000458C5">
            <w:r>
              <w:t>Jen Hughes – Pickmere Neighbourhood Watch</w:t>
            </w:r>
          </w:p>
          <w:p w14:paraId="01111FF0" w14:textId="38E7954C" w:rsidR="005F7C7D" w:rsidRPr="000458C5" w:rsidRDefault="000458C5" w:rsidP="000458C5">
            <w:r>
              <w:t>Co-ordinator</w:t>
            </w:r>
          </w:p>
        </w:tc>
      </w:tr>
      <w:tr w:rsidR="00C862D8" w14:paraId="64F25717" w14:textId="77777777" w:rsidTr="002A4E21">
        <w:tc>
          <w:tcPr>
            <w:tcW w:w="3964" w:type="dxa"/>
          </w:tcPr>
          <w:p w14:paraId="31D3C18F" w14:textId="77777777" w:rsidR="00C862D8" w:rsidRPr="00C862D8" w:rsidRDefault="00C862D8" w:rsidP="00C862D8">
            <w:pPr>
              <w:jc w:val="center"/>
              <w:rPr>
                <w:sz w:val="28"/>
                <w:szCs w:val="28"/>
              </w:rPr>
            </w:pPr>
          </w:p>
          <w:p w14:paraId="5BEDAAF8" w14:textId="712F3C1A" w:rsidR="00C862D8" w:rsidRDefault="00C862D8" w:rsidP="00C862D8">
            <w:pPr>
              <w:rPr>
                <w:sz w:val="28"/>
                <w:szCs w:val="28"/>
              </w:rPr>
            </w:pPr>
            <w:r>
              <w:rPr>
                <w:sz w:val="28"/>
                <w:szCs w:val="28"/>
              </w:rPr>
              <w:t>FINANCIAL DECISION REQUIRED</w:t>
            </w:r>
          </w:p>
          <w:p w14:paraId="52C5C903" w14:textId="77777777" w:rsidR="00C862D8" w:rsidRPr="00C862D8" w:rsidRDefault="00C862D8" w:rsidP="00C862D8">
            <w:pPr>
              <w:jc w:val="center"/>
              <w:rPr>
                <w:sz w:val="28"/>
                <w:szCs w:val="28"/>
              </w:rPr>
            </w:pPr>
          </w:p>
        </w:tc>
        <w:tc>
          <w:tcPr>
            <w:tcW w:w="5052" w:type="dxa"/>
          </w:tcPr>
          <w:p w14:paraId="718F7728" w14:textId="77777777" w:rsidR="00C862D8" w:rsidRPr="000458C5" w:rsidRDefault="00C862D8" w:rsidP="000458C5"/>
          <w:p w14:paraId="08BD65AD" w14:textId="3ADE4451" w:rsidR="00C862D8" w:rsidRPr="000458C5" w:rsidRDefault="00C862D8" w:rsidP="000458C5">
            <w:r w:rsidRPr="000458C5">
              <w:t xml:space="preserve">YES </w:t>
            </w:r>
          </w:p>
        </w:tc>
      </w:tr>
      <w:tr w:rsidR="00C862D8" w14:paraId="07CEC9D7" w14:textId="77777777" w:rsidTr="002A4E21">
        <w:tc>
          <w:tcPr>
            <w:tcW w:w="3964" w:type="dxa"/>
          </w:tcPr>
          <w:p w14:paraId="2FDE44C0" w14:textId="77777777" w:rsidR="00C862D8" w:rsidRDefault="00C862D8" w:rsidP="00C862D8">
            <w:pPr>
              <w:jc w:val="center"/>
              <w:rPr>
                <w:sz w:val="28"/>
                <w:szCs w:val="28"/>
              </w:rPr>
            </w:pPr>
          </w:p>
          <w:p w14:paraId="103D5D69" w14:textId="6C0D50B9" w:rsidR="00C862D8" w:rsidRDefault="002A4E21" w:rsidP="002A4E21">
            <w:pPr>
              <w:rPr>
                <w:sz w:val="28"/>
                <w:szCs w:val="28"/>
              </w:rPr>
            </w:pPr>
            <w:r>
              <w:rPr>
                <w:sz w:val="28"/>
                <w:szCs w:val="28"/>
              </w:rPr>
              <w:t>DETAILS</w:t>
            </w:r>
          </w:p>
          <w:p w14:paraId="789D19F4" w14:textId="77777777" w:rsidR="00C862D8" w:rsidRDefault="00C862D8" w:rsidP="00C862D8">
            <w:pPr>
              <w:jc w:val="center"/>
              <w:rPr>
                <w:sz w:val="28"/>
                <w:szCs w:val="28"/>
              </w:rPr>
            </w:pPr>
          </w:p>
          <w:p w14:paraId="400404DE" w14:textId="77777777" w:rsidR="00F77BFC" w:rsidRPr="00C862D8" w:rsidRDefault="00F77BFC" w:rsidP="00C862D8">
            <w:pPr>
              <w:jc w:val="center"/>
              <w:rPr>
                <w:sz w:val="28"/>
                <w:szCs w:val="28"/>
              </w:rPr>
            </w:pPr>
          </w:p>
        </w:tc>
        <w:tc>
          <w:tcPr>
            <w:tcW w:w="5052" w:type="dxa"/>
          </w:tcPr>
          <w:p w14:paraId="5B079F2C" w14:textId="77777777" w:rsidR="00C862D8" w:rsidRDefault="00C862D8" w:rsidP="000458C5">
            <w:pPr>
              <w:rPr>
                <w:sz w:val="32"/>
                <w:szCs w:val="32"/>
              </w:rPr>
            </w:pPr>
          </w:p>
          <w:p w14:paraId="4648C46A" w14:textId="17D140C6" w:rsidR="000A192E" w:rsidRPr="000708AC" w:rsidRDefault="000A192E" w:rsidP="000A192E">
            <w:pPr>
              <w:rPr>
                <w:rFonts w:eastAsia="Times New Roman"/>
                <w:color w:val="000000"/>
              </w:rPr>
            </w:pPr>
            <w:r w:rsidRPr="000708AC">
              <w:rPr>
                <w:rFonts w:eastAsia="Times New Roman"/>
                <w:color w:val="000000"/>
              </w:rPr>
              <w:t xml:space="preserve">I am emailing to request the possibility of Pickmere Parish Council funding the cost of Neighbourhood Watch street signs for the village.  I would like to purchase 8 signs at a cost of £6 each plus </w:t>
            </w:r>
            <w:proofErr w:type="spellStart"/>
            <w:r w:rsidRPr="000708AC">
              <w:rPr>
                <w:rFonts w:eastAsia="Times New Roman"/>
                <w:color w:val="000000"/>
              </w:rPr>
              <w:t>p&amp;p</w:t>
            </w:r>
            <w:proofErr w:type="spellEnd"/>
            <w:r w:rsidRPr="000708AC">
              <w:rPr>
                <w:rFonts w:eastAsia="Times New Roman"/>
                <w:color w:val="000000"/>
              </w:rPr>
              <w:t xml:space="preserve"> of £3.</w:t>
            </w:r>
            <w:proofErr w:type="gramStart"/>
            <w:r w:rsidRPr="000708AC">
              <w:rPr>
                <w:rFonts w:eastAsia="Times New Roman"/>
                <w:color w:val="000000"/>
              </w:rPr>
              <w:t>80.</w:t>
            </w:r>
            <w:r w:rsidRPr="000708AC">
              <w:rPr>
                <w:rStyle w:val="v1v1contentpasted1"/>
                <w:rFonts w:eastAsia="Times New Roman"/>
                <w:color w:val="000000"/>
                <w:shd w:val="clear" w:color="auto" w:fill="FFFFFF"/>
              </w:rPr>
              <w:t>Street</w:t>
            </w:r>
            <w:proofErr w:type="gramEnd"/>
            <w:r w:rsidRPr="000708AC">
              <w:rPr>
                <w:rStyle w:val="v1v1contentpasted1"/>
                <w:rFonts w:eastAsia="Times New Roman"/>
                <w:color w:val="000000"/>
                <w:shd w:val="clear" w:color="auto" w:fill="FFFFFF"/>
              </w:rPr>
              <w:t xml:space="preserve"> signs are a great way of showing that Pickmere cares about preventing crime and has an active Neighbourhood Watch scheme, which in turn helps deter criminals.  The signs would be an additional asset to our existing scheme.  I currently use our Facebook page (with 237 members) &amp; send out a regular email to a further 35 residents in the parish to provide the below information, so we as a </w:t>
            </w:r>
            <w:r w:rsidRPr="000708AC">
              <w:rPr>
                <w:rStyle w:val="v1v1contentpasted5"/>
                <w:rFonts w:eastAsia="Times New Roman"/>
                <w:color w:val="000000"/>
                <w:shd w:val="clear" w:color="auto" w:fill="FFFFFF"/>
              </w:rPr>
              <w:t>community work together to help one another feel safer.  </w:t>
            </w:r>
          </w:p>
          <w:p w14:paraId="5E538077" w14:textId="6B55821A" w:rsidR="000A192E" w:rsidRPr="000708AC" w:rsidRDefault="000A192E" w:rsidP="000A192E">
            <w:pPr>
              <w:rPr>
                <w:rFonts w:eastAsia="Times New Roman"/>
                <w:color w:val="000000"/>
              </w:rPr>
            </w:pPr>
            <w:r w:rsidRPr="000708AC">
              <w:rPr>
                <w:rStyle w:val="v1v1contentpasted5"/>
                <w:rFonts w:eastAsia="Times New Roman"/>
                <w:color w:val="000000"/>
                <w:shd w:val="clear" w:color="auto" w:fill="FFFFFF"/>
              </w:rPr>
              <w:t> I have also submitted a piece to go in September's edition of Pickmere Press to remind residents of the scheme and how they can join, along with some useful personal safety advice.</w:t>
            </w:r>
          </w:p>
          <w:p w14:paraId="44743FDA" w14:textId="77777777" w:rsidR="000A192E" w:rsidRPr="000708AC" w:rsidRDefault="000A192E" w:rsidP="000A192E">
            <w:pPr>
              <w:numPr>
                <w:ilvl w:val="0"/>
                <w:numId w:val="1"/>
              </w:numPr>
              <w:spacing w:before="100" w:beforeAutospacing="1" w:after="100" w:afterAutospacing="1" w:line="240" w:lineRule="auto"/>
              <w:rPr>
                <w:rFonts w:eastAsia="Times New Roman"/>
                <w:color w:val="000000"/>
              </w:rPr>
            </w:pPr>
            <w:r w:rsidRPr="000708AC">
              <w:rPr>
                <w:rStyle w:val="v1v1contentpasted4"/>
                <w:rFonts w:eastAsia="Times New Roman"/>
                <w:color w:val="000000"/>
              </w:rPr>
              <w:t>Crime prevention tips </w:t>
            </w:r>
          </w:p>
          <w:p w14:paraId="3AC27A3E" w14:textId="77777777" w:rsidR="000A192E" w:rsidRPr="000708AC" w:rsidRDefault="000A192E" w:rsidP="000A192E">
            <w:pPr>
              <w:numPr>
                <w:ilvl w:val="0"/>
                <w:numId w:val="1"/>
              </w:numPr>
              <w:spacing w:before="100" w:beforeAutospacing="1" w:after="100" w:afterAutospacing="1"/>
              <w:rPr>
                <w:rFonts w:eastAsia="Times New Roman"/>
                <w:color w:val="000000"/>
              </w:rPr>
            </w:pPr>
            <w:r w:rsidRPr="000708AC">
              <w:rPr>
                <w:rStyle w:val="v1v1contentpasted4"/>
                <w:rFonts w:eastAsia="Times New Roman"/>
                <w:color w:val="000000"/>
              </w:rPr>
              <w:t>Useful resources &amp; tools </w:t>
            </w:r>
          </w:p>
          <w:p w14:paraId="51D87384" w14:textId="77777777" w:rsidR="000A192E" w:rsidRPr="000708AC" w:rsidRDefault="000A192E" w:rsidP="000A192E">
            <w:pPr>
              <w:numPr>
                <w:ilvl w:val="0"/>
                <w:numId w:val="1"/>
              </w:numPr>
              <w:spacing w:before="100" w:beforeAutospacing="1" w:after="100" w:afterAutospacing="1"/>
              <w:rPr>
                <w:rFonts w:eastAsia="Times New Roman"/>
                <w:color w:val="000000"/>
              </w:rPr>
            </w:pPr>
            <w:r w:rsidRPr="000708AC">
              <w:rPr>
                <w:rStyle w:val="v1v1contentpasted4"/>
                <w:rFonts w:eastAsia="Times New Roman"/>
                <w:color w:val="000000"/>
              </w:rPr>
              <w:t>Local crime information and news </w:t>
            </w:r>
          </w:p>
          <w:p w14:paraId="77D4645E" w14:textId="77777777" w:rsidR="000A192E" w:rsidRPr="000708AC" w:rsidRDefault="000A192E" w:rsidP="000A192E">
            <w:pPr>
              <w:numPr>
                <w:ilvl w:val="0"/>
                <w:numId w:val="1"/>
              </w:numPr>
              <w:spacing w:before="100" w:beforeAutospacing="1" w:after="100" w:afterAutospacing="1"/>
              <w:rPr>
                <w:rFonts w:eastAsia="Times New Roman"/>
                <w:color w:val="000000"/>
              </w:rPr>
            </w:pPr>
            <w:r w:rsidRPr="000708AC">
              <w:rPr>
                <w:rStyle w:val="v1v1contentpasted4"/>
                <w:rFonts w:eastAsia="Times New Roman"/>
                <w:color w:val="000000"/>
              </w:rPr>
              <w:t>Somewhere to report suspicious behaviour </w:t>
            </w:r>
          </w:p>
          <w:p w14:paraId="2A1B6D0D" w14:textId="77777777" w:rsidR="000A192E" w:rsidRPr="000708AC" w:rsidRDefault="000A192E" w:rsidP="000A192E">
            <w:pPr>
              <w:numPr>
                <w:ilvl w:val="0"/>
                <w:numId w:val="1"/>
              </w:numPr>
              <w:spacing w:before="100" w:beforeAutospacing="1" w:after="100" w:afterAutospacing="1"/>
              <w:rPr>
                <w:rFonts w:eastAsia="Times New Roman"/>
                <w:color w:val="000000"/>
              </w:rPr>
            </w:pPr>
            <w:r w:rsidRPr="000708AC">
              <w:rPr>
                <w:rStyle w:val="v1v1contentpasted4"/>
                <w:rFonts w:eastAsia="Times New Roman"/>
                <w:color w:val="000000"/>
              </w:rPr>
              <w:t xml:space="preserve">Share urgent / local &amp; national emergency </w:t>
            </w:r>
            <w:proofErr w:type="gramStart"/>
            <w:r w:rsidRPr="000708AC">
              <w:rPr>
                <w:rStyle w:val="v1v1contentpasted4"/>
                <w:rFonts w:eastAsia="Times New Roman"/>
                <w:color w:val="000000"/>
              </w:rPr>
              <w:t>information</w:t>
            </w:r>
            <w:proofErr w:type="gramEnd"/>
            <w:r w:rsidRPr="000708AC">
              <w:rPr>
                <w:rStyle w:val="v1v1contentpasted4"/>
                <w:rFonts w:eastAsia="Times New Roman"/>
                <w:color w:val="000000"/>
              </w:rPr>
              <w:t> </w:t>
            </w:r>
          </w:p>
          <w:p w14:paraId="79334BC8" w14:textId="77777777" w:rsidR="000A192E" w:rsidRPr="000708AC" w:rsidRDefault="000A192E" w:rsidP="000A192E">
            <w:pPr>
              <w:numPr>
                <w:ilvl w:val="0"/>
                <w:numId w:val="1"/>
              </w:numPr>
              <w:spacing w:before="100" w:beforeAutospacing="1" w:after="100" w:afterAutospacing="1"/>
              <w:rPr>
                <w:rFonts w:eastAsia="Times New Roman"/>
                <w:color w:val="000000"/>
              </w:rPr>
            </w:pPr>
            <w:r w:rsidRPr="000708AC">
              <w:rPr>
                <w:rFonts w:eastAsia="Times New Roman"/>
                <w:color w:val="000000"/>
              </w:rPr>
              <w:t xml:space="preserve">Run giveaways / </w:t>
            </w:r>
            <w:proofErr w:type="gramStart"/>
            <w:r w:rsidRPr="000708AC">
              <w:rPr>
                <w:rFonts w:eastAsia="Times New Roman"/>
                <w:color w:val="000000"/>
              </w:rPr>
              <w:t>competitions</w:t>
            </w:r>
            <w:proofErr w:type="gramEnd"/>
          </w:p>
          <w:p w14:paraId="3FEF4379" w14:textId="77777777" w:rsidR="000A192E" w:rsidRPr="000708AC" w:rsidRDefault="000A192E" w:rsidP="000A192E">
            <w:pPr>
              <w:rPr>
                <w:rFonts w:eastAsia="Times New Roman"/>
                <w:color w:val="000000"/>
              </w:rPr>
            </w:pPr>
            <w:r w:rsidRPr="000708AC">
              <w:rPr>
                <w:rStyle w:val="v1v1contentpasted1"/>
                <w:rFonts w:ascii="Arial" w:eastAsia="Times New Roman" w:hAnsi="Arial" w:cs="Arial"/>
                <w:color w:val="636363"/>
                <w:shd w:val="clear" w:color="auto" w:fill="FFFFFF"/>
              </w:rPr>
              <w:t> </w:t>
            </w:r>
          </w:p>
          <w:p w14:paraId="58FC50B2" w14:textId="77777777" w:rsidR="000A192E" w:rsidRPr="000708AC" w:rsidRDefault="000A192E" w:rsidP="000A192E">
            <w:pPr>
              <w:rPr>
                <w:rFonts w:eastAsia="Times New Roman"/>
                <w:color w:val="000000"/>
              </w:rPr>
            </w:pPr>
            <w:r w:rsidRPr="000708AC">
              <w:rPr>
                <w:rStyle w:val="v1v1contentpasted0"/>
                <w:rFonts w:eastAsia="Times New Roman"/>
                <w:color w:val="000000"/>
                <w:shd w:val="clear" w:color="auto" w:fill="FFFFFF"/>
              </w:rPr>
              <w:t xml:space="preserve">The signs would be placed on lampposts at various points of entry into and around the village.  </w:t>
            </w:r>
            <w:r w:rsidRPr="000708AC">
              <w:rPr>
                <w:rStyle w:val="v1v1contentpasted2"/>
                <w:rFonts w:eastAsia="Times New Roman"/>
                <w:color w:val="000000"/>
                <w:spacing w:val="9"/>
                <w:shd w:val="clear" w:color="auto" w:fill="FFFFFF"/>
              </w:rPr>
              <w:t>Each individual scheme is responsible for deciding where to hang signs and for putting up the signs securely and maintaining them.</w:t>
            </w:r>
            <w:r w:rsidRPr="000708AC">
              <w:rPr>
                <w:rStyle w:val="v1v1contentpasted2"/>
                <w:rFonts w:ascii="Assistant" w:eastAsia="Times New Roman" w:hAnsi="Assistant" w:cs="Assistant" w:hint="cs"/>
                <w:color w:val="000000"/>
                <w:spacing w:val="9"/>
                <w:shd w:val="clear" w:color="auto" w:fill="FFFFFF"/>
              </w:rPr>
              <w:t>  </w:t>
            </w:r>
            <w:r w:rsidRPr="000708AC">
              <w:rPr>
                <w:rStyle w:val="v1v1contentpasted0"/>
                <w:rFonts w:eastAsia="Times New Roman"/>
                <w:color w:val="000000"/>
                <w:shd w:val="clear" w:color="auto" w:fill="FFFFFF"/>
              </w:rPr>
              <w:t xml:space="preserve">Formal permission is not required to fit new signs which comply with the 1992 Town and Country Planning (Control of Advertisements) </w:t>
            </w:r>
            <w:proofErr w:type="gramStart"/>
            <w:r w:rsidRPr="000708AC">
              <w:rPr>
                <w:rStyle w:val="v1v1contentpasted0"/>
                <w:rFonts w:eastAsia="Times New Roman"/>
                <w:color w:val="000000"/>
                <w:shd w:val="clear" w:color="auto" w:fill="FFFFFF"/>
              </w:rPr>
              <w:t>Regulations,</w:t>
            </w:r>
            <w:proofErr w:type="gramEnd"/>
            <w:r w:rsidRPr="000708AC">
              <w:rPr>
                <w:rStyle w:val="v1v1contentpasted0"/>
                <w:rFonts w:eastAsia="Times New Roman"/>
                <w:color w:val="000000"/>
                <w:shd w:val="clear" w:color="auto" w:fill="FFFFFF"/>
              </w:rPr>
              <w:t> </w:t>
            </w:r>
            <w:r w:rsidRPr="000708AC">
              <w:rPr>
                <w:rStyle w:val="v1v1contentpasted3"/>
                <w:rFonts w:eastAsia="Times New Roman"/>
                <w:color w:val="000000"/>
                <w:spacing w:val="9"/>
                <w:shd w:val="clear" w:color="auto" w:fill="FFFFFF"/>
              </w:rPr>
              <w:t>however, I would notify Cheshire East as to the location of each sign and ensure that any fixing equipment complies with their regulations.</w:t>
            </w:r>
          </w:p>
          <w:p w14:paraId="62B0B167" w14:textId="77777777" w:rsidR="000A192E" w:rsidRDefault="000A192E" w:rsidP="000A192E">
            <w:pPr>
              <w:rPr>
                <w:rFonts w:eastAsia="Times New Roman"/>
                <w:color w:val="000000"/>
                <w:sz w:val="24"/>
                <w:szCs w:val="24"/>
              </w:rPr>
            </w:pPr>
            <w:r>
              <w:rPr>
                <w:rStyle w:val="v1v1contentpasted3"/>
                <w:rFonts w:eastAsia="Times New Roman"/>
                <w:color w:val="000000"/>
                <w:spacing w:val="9"/>
                <w:sz w:val="24"/>
                <w:szCs w:val="24"/>
                <w:shd w:val="clear" w:color="auto" w:fill="FFFFFF"/>
              </w:rPr>
              <w:t> </w:t>
            </w:r>
          </w:p>
          <w:p w14:paraId="2F1F865C" w14:textId="77777777" w:rsidR="000A192E" w:rsidRPr="000A192E" w:rsidRDefault="000A192E" w:rsidP="000458C5"/>
          <w:p w14:paraId="0C0A08BE" w14:textId="77777777" w:rsidR="00AD429F" w:rsidRPr="00AD429F" w:rsidRDefault="00AD429F" w:rsidP="000458C5"/>
          <w:p w14:paraId="05DFE24E" w14:textId="77777777" w:rsidR="002A4E21" w:rsidRPr="00AD429F" w:rsidRDefault="002A4E21" w:rsidP="000458C5"/>
          <w:p w14:paraId="18DD6966" w14:textId="77777777" w:rsidR="002A4E21" w:rsidRPr="00AD429F" w:rsidRDefault="002A4E21" w:rsidP="000458C5"/>
          <w:p w14:paraId="6F43EDBF" w14:textId="77777777" w:rsidR="002A4E21" w:rsidRDefault="002A4E21" w:rsidP="000458C5">
            <w:pPr>
              <w:rPr>
                <w:sz w:val="32"/>
                <w:szCs w:val="32"/>
              </w:rPr>
            </w:pPr>
          </w:p>
          <w:p w14:paraId="7C7AD284" w14:textId="77777777" w:rsidR="002A4E21" w:rsidRDefault="002A4E21" w:rsidP="000458C5">
            <w:pPr>
              <w:rPr>
                <w:sz w:val="32"/>
                <w:szCs w:val="32"/>
              </w:rPr>
            </w:pPr>
          </w:p>
          <w:p w14:paraId="6BEAB147" w14:textId="77777777" w:rsidR="002A4E21" w:rsidRDefault="002A4E21" w:rsidP="000458C5">
            <w:pPr>
              <w:rPr>
                <w:sz w:val="32"/>
                <w:szCs w:val="32"/>
              </w:rPr>
            </w:pPr>
          </w:p>
          <w:p w14:paraId="753B879F" w14:textId="77777777" w:rsidR="002A4E21" w:rsidRDefault="002A4E21" w:rsidP="000458C5">
            <w:pPr>
              <w:rPr>
                <w:sz w:val="32"/>
                <w:szCs w:val="32"/>
              </w:rPr>
            </w:pPr>
          </w:p>
        </w:tc>
      </w:tr>
      <w:tr w:rsidR="002A4E21" w14:paraId="2180C4AE" w14:textId="77777777" w:rsidTr="002A4E21">
        <w:tc>
          <w:tcPr>
            <w:tcW w:w="3964" w:type="dxa"/>
          </w:tcPr>
          <w:p w14:paraId="1E022DF7" w14:textId="77777777" w:rsidR="002A4E21" w:rsidRDefault="002A4E21" w:rsidP="00C862D8">
            <w:pPr>
              <w:jc w:val="center"/>
              <w:rPr>
                <w:sz w:val="28"/>
                <w:szCs w:val="28"/>
              </w:rPr>
            </w:pPr>
          </w:p>
          <w:p w14:paraId="44EC058E" w14:textId="177482FD" w:rsidR="002A4E21" w:rsidRDefault="00633B51" w:rsidP="002A4E21">
            <w:pPr>
              <w:rPr>
                <w:sz w:val="28"/>
                <w:szCs w:val="28"/>
              </w:rPr>
            </w:pPr>
            <w:r>
              <w:rPr>
                <w:sz w:val="28"/>
                <w:szCs w:val="28"/>
              </w:rPr>
              <w:t>ADDITIONAL</w:t>
            </w:r>
          </w:p>
        </w:tc>
        <w:tc>
          <w:tcPr>
            <w:tcW w:w="5052" w:type="dxa"/>
          </w:tcPr>
          <w:p w14:paraId="1DB4F67A" w14:textId="77777777" w:rsidR="002A4E21" w:rsidRDefault="002A4E21" w:rsidP="000458C5">
            <w:pPr>
              <w:rPr>
                <w:sz w:val="32"/>
                <w:szCs w:val="32"/>
              </w:rPr>
            </w:pPr>
          </w:p>
          <w:p w14:paraId="2D9E005D" w14:textId="77777777" w:rsidR="002A4E21" w:rsidRDefault="002A4E21" w:rsidP="000458C5">
            <w:pPr>
              <w:rPr>
                <w:sz w:val="32"/>
                <w:szCs w:val="32"/>
              </w:rPr>
            </w:pPr>
          </w:p>
        </w:tc>
      </w:tr>
    </w:tbl>
    <w:p w14:paraId="3ACB46E6" w14:textId="21F2D52A" w:rsidR="002A4E21" w:rsidRDefault="002A4E21"/>
    <w:sectPr w:rsidR="002A4E2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E492E" w14:textId="77777777" w:rsidR="00085CD4" w:rsidRDefault="00085CD4" w:rsidP="00C862D8">
      <w:pPr>
        <w:spacing w:after="0" w:line="240" w:lineRule="auto"/>
      </w:pPr>
      <w:r>
        <w:separator/>
      </w:r>
    </w:p>
  </w:endnote>
  <w:endnote w:type="continuationSeparator" w:id="0">
    <w:p w14:paraId="37E7343A" w14:textId="77777777" w:rsidR="00085CD4" w:rsidRDefault="00085CD4" w:rsidP="00C86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ssistant">
    <w:charset w:val="B1"/>
    <w:family w:val="auto"/>
    <w:pitch w:val="variable"/>
    <w:sig w:usb0="A00008FF" w:usb1="4000204B"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ABFB1" w14:textId="77777777" w:rsidR="00085CD4" w:rsidRDefault="00085CD4" w:rsidP="00C862D8">
      <w:pPr>
        <w:spacing w:after="0" w:line="240" w:lineRule="auto"/>
      </w:pPr>
      <w:r>
        <w:separator/>
      </w:r>
    </w:p>
  </w:footnote>
  <w:footnote w:type="continuationSeparator" w:id="0">
    <w:p w14:paraId="3216E221" w14:textId="77777777" w:rsidR="00085CD4" w:rsidRDefault="00085CD4" w:rsidP="00C862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DFE27" w14:textId="68ACDE46" w:rsidR="00C862D8" w:rsidRDefault="00C862D8" w:rsidP="00C862D8">
    <w:pPr>
      <w:pStyle w:val="Header"/>
      <w:jc w:val="center"/>
    </w:pPr>
    <w:r>
      <w:rPr>
        <w:noProof/>
      </w:rPr>
      <w:drawing>
        <wp:inline distT="0" distB="0" distL="0" distR="0" wp14:anchorId="582B0237" wp14:editId="42A71A5E">
          <wp:extent cx="2322830" cy="434340"/>
          <wp:effectExtent l="0" t="0" r="1270" b="3810"/>
          <wp:docPr id="11211766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830" cy="4343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16E31"/>
    <w:multiLevelType w:val="multilevel"/>
    <w:tmpl w:val="249E0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67314304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2D8"/>
    <w:rsid w:val="000458C5"/>
    <w:rsid w:val="000708AC"/>
    <w:rsid w:val="00085CD4"/>
    <w:rsid w:val="000A192E"/>
    <w:rsid w:val="001869CE"/>
    <w:rsid w:val="002A4E21"/>
    <w:rsid w:val="00347D93"/>
    <w:rsid w:val="003C2389"/>
    <w:rsid w:val="003E4559"/>
    <w:rsid w:val="00413693"/>
    <w:rsid w:val="00446CBF"/>
    <w:rsid w:val="005B7705"/>
    <w:rsid w:val="005F7C7D"/>
    <w:rsid w:val="00633B51"/>
    <w:rsid w:val="00A91D8F"/>
    <w:rsid w:val="00AD429F"/>
    <w:rsid w:val="00C862D8"/>
    <w:rsid w:val="00F77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FD021"/>
  <w15:chartTrackingRefBased/>
  <w15:docId w15:val="{2F736C28-38A3-4CFD-B14B-CC63428F9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2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2D8"/>
  </w:style>
  <w:style w:type="paragraph" w:styleId="Footer">
    <w:name w:val="footer"/>
    <w:basedOn w:val="Normal"/>
    <w:link w:val="FooterChar"/>
    <w:uiPriority w:val="99"/>
    <w:unhideWhenUsed/>
    <w:rsid w:val="00C862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2D8"/>
  </w:style>
  <w:style w:type="table" w:styleId="TableGrid">
    <w:name w:val="Table Grid"/>
    <w:basedOn w:val="TableNormal"/>
    <w:uiPriority w:val="39"/>
    <w:rsid w:val="00C86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1v1contentpasted0">
    <w:name w:val="v1v1contentpasted0"/>
    <w:basedOn w:val="DefaultParagraphFont"/>
    <w:rsid w:val="000A192E"/>
  </w:style>
  <w:style w:type="character" w:customStyle="1" w:styleId="v1v1contentpasted1">
    <w:name w:val="v1v1contentpasted1"/>
    <w:basedOn w:val="DefaultParagraphFont"/>
    <w:rsid w:val="000A192E"/>
  </w:style>
  <w:style w:type="character" w:customStyle="1" w:styleId="v1v1contentpasted5">
    <w:name w:val="v1v1contentpasted5"/>
    <w:basedOn w:val="DefaultParagraphFont"/>
    <w:rsid w:val="000A192E"/>
  </w:style>
  <w:style w:type="character" w:customStyle="1" w:styleId="v1v1contentpasted4">
    <w:name w:val="v1v1contentpasted4"/>
    <w:basedOn w:val="DefaultParagraphFont"/>
    <w:rsid w:val="000A192E"/>
  </w:style>
  <w:style w:type="character" w:customStyle="1" w:styleId="v1v1contentpasted2">
    <w:name w:val="v1v1contentpasted2"/>
    <w:basedOn w:val="DefaultParagraphFont"/>
    <w:rsid w:val="000A192E"/>
  </w:style>
  <w:style w:type="character" w:customStyle="1" w:styleId="v1v1contentpasted3">
    <w:name w:val="v1v1contentpasted3"/>
    <w:basedOn w:val="DefaultParagraphFont"/>
    <w:rsid w:val="000A1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42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Pickmere</dc:creator>
  <cp:keywords/>
  <dc:description/>
  <cp:lastModifiedBy>Clerk Pickmere</cp:lastModifiedBy>
  <cp:revision>2</cp:revision>
  <dcterms:created xsi:type="dcterms:W3CDTF">2023-08-29T09:43:00Z</dcterms:created>
  <dcterms:modified xsi:type="dcterms:W3CDTF">2023-08-29T09:43:00Z</dcterms:modified>
</cp:coreProperties>
</file>